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92"/>
        <w:gridCol w:w="2617"/>
      </w:tblGrid>
      <w:tr w:rsidR="00B254A3" w:rsidRPr="00B254A3" w:rsidTr="003C63A9">
        <w:tc>
          <w:tcPr>
            <w:tcW w:w="9209" w:type="dxa"/>
            <w:gridSpan w:val="2"/>
            <w:shd w:val="clear" w:color="auto" w:fill="FFC000"/>
          </w:tcPr>
          <w:p w:rsidR="00B254A3" w:rsidRPr="00B254A3" w:rsidRDefault="00B254A3" w:rsidP="00B9064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A3">
              <w:rPr>
                <w:rFonts w:ascii="Times New Roman" w:hAnsi="Times New Roman" w:cs="Times New Roman"/>
                <w:b/>
                <w:sz w:val="24"/>
                <w:szCs w:val="24"/>
              </w:rPr>
              <w:t>Perso Roman wars of 337–361</w:t>
            </w:r>
          </w:p>
        </w:tc>
      </w:tr>
      <w:tr w:rsidR="00B254A3" w:rsidRPr="00B254A3" w:rsidTr="00B254A3">
        <w:trPr>
          <w:gridAfter w:val="1"/>
          <w:wAfter w:w="2617" w:type="dxa"/>
        </w:trPr>
        <w:tc>
          <w:tcPr>
            <w:tcW w:w="6592" w:type="dxa"/>
            <w:shd w:val="clear" w:color="auto" w:fill="FFFF00"/>
          </w:tcPr>
          <w:tbl>
            <w:tblPr>
              <w:tblW w:w="6120" w:type="dxa"/>
              <w:tblCellSpacing w:w="15" w:type="dxa"/>
              <w:tblInd w:w="240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078"/>
              <w:gridCol w:w="3042"/>
            </w:tblGrid>
            <w:tr w:rsidR="00B254A3" w:rsidRPr="00B254A3" w:rsidTr="00B254A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B254A3" w:rsidRPr="00B254A3" w:rsidRDefault="00B254A3" w:rsidP="00B254A3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4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Perso-Roman wars of 337–361</w:t>
                  </w:r>
                </w:p>
              </w:tc>
            </w:tr>
            <w:tr w:rsidR="00B254A3" w:rsidRPr="00B254A3" w:rsidTr="00B254A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B254A3" w:rsidRPr="00B254A3" w:rsidRDefault="00B254A3" w:rsidP="00B254A3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4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 of </w:t>
                  </w:r>
                  <w:r w:rsidRPr="00B254A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Roman–Persian Wars</w:t>
                  </w:r>
                </w:p>
              </w:tc>
            </w:tr>
            <w:tr w:rsidR="00B254A3" w:rsidRPr="00B254A3" w:rsidTr="00B254A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hideMark/>
                </w:tcPr>
                <w:tbl>
                  <w:tblPr>
                    <w:tblW w:w="4519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87"/>
                    <w:gridCol w:w="3032"/>
                  </w:tblGrid>
                  <w:tr w:rsidR="00B254A3" w:rsidRPr="00B254A3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B254A3" w:rsidRPr="00B254A3" w:rsidRDefault="00B254A3" w:rsidP="00B254A3">
                        <w:pPr>
                          <w:pStyle w:val="NoSpacing"/>
                          <w:framePr w:hSpace="180" w:wrap="around" w:vAnchor="text" w:hAnchor="tex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254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254A3" w:rsidRPr="00B254A3" w:rsidRDefault="00B254A3" w:rsidP="00B254A3">
                        <w:pPr>
                          <w:pStyle w:val="NoSpacing"/>
                          <w:framePr w:hSpace="180" w:wrap="around" w:vAnchor="text" w:hAnchor="tex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254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337 - 361</w:t>
                        </w:r>
                      </w:p>
                    </w:tc>
                  </w:tr>
                  <w:tr w:rsidR="00B254A3" w:rsidRPr="00B254A3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B254A3" w:rsidRPr="00B254A3" w:rsidRDefault="00B254A3" w:rsidP="00B254A3">
                        <w:pPr>
                          <w:pStyle w:val="NoSpacing"/>
                          <w:framePr w:hSpace="180" w:wrap="around" w:vAnchor="text" w:hAnchor="tex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254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Location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254A3" w:rsidRPr="00B254A3" w:rsidRDefault="00B254A3" w:rsidP="00B254A3">
                        <w:pPr>
                          <w:pStyle w:val="NoSpacing"/>
                          <w:framePr w:hSpace="180" w:wrap="around" w:vAnchor="text" w:hAnchor="tex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254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Armenia, Mesopotamia</w:t>
                        </w:r>
                      </w:p>
                    </w:tc>
                  </w:tr>
                  <w:tr w:rsidR="00B254A3" w:rsidRPr="00B254A3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B254A3" w:rsidRPr="00B254A3" w:rsidRDefault="00B254A3" w:rsidP="00B254A3">
                        <w:pPr>
                          <w:pStyle w:val="NoSpacing"/>
                          <w:framePr w:hSpace="180" w:wrap="around" w:vAnchor="text" w:hAnchor="tex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254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Result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254A3" w:rsidRPr="00B254A3" w:rsidRDefault="00B254A3" w:rsidP="00B254A3">
                        <w:pPr>
                          <w:pStyle w:val="NoSpacing"/>
                          <w:framePr w:hSpace="180" w:wrap="around" w:vAnchor="text" w:hAnchor="tex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254A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Indecisive</w:t>
                        </w:r>
                      </w:p>
                    </w:tc>
                  </w:tr>
                </w:tbl>
                <w:p w:rsidR="00B254A3" w:rsidRPr="00B254A3" w:rsidRDefault="00B254A3" w:rsidP="00B254A3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54A3" w:rsidRPr="00B254A3" w:rsidTr="00B254A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B254A3" w:rsidRPr="00B254A3" w:rsidRDefault="00B254A3" w:rsidP="00B254A3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4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Belligerents</w:t>
                  </w:r>
                </w:p>
              </w:tc>
            </w:tr>
            <w:tr w:rsidR="00B254A3" w:rsidRPr="00B254A3" w:rsidTr="003C63A9">
              <w:trPr>
                <w:tblCellSpacing w:w="15" w:type="dxa"/>
              </w:trPr>
              <w:tc>
                <w:tcPr>
                  <w:tcW w:w="3033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B254A3" w:rsidRPr="00B254A3" w:rsidRDefault="00B254A3" w:rsidP="00B254A3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4A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Roman Empire</w:t>
                  </w:r>
                  <w:r w:rsidRPr="00B254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and allies</w:t>
                  </w:r>
                </w:p>
              </w:tc>
              <w:tc>
                <w:tcPr>
                  <w:tcW w:w="2997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B254A3" w:rsidRPr="00B254A3" w:rsidRDefault="00B254A3" w:rsidP="00B254A3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4A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Sasanian Empire</w:t>
                  </w:r>
                  <w:r w:rsidRPr="00B254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and allies</w:t>
                  </w:r>
                </w:p>
              </w:tc>
            </w:tr>
            <w:tr w:rsidR="00B254A3" w:rsidRPr="00B254A3" w:rsidTr="00B254A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B254A3" w:rsidRPr="00B254A3" w:rsidRDefault="00B254A3" w:rsidP="00B254A3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4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Commanders and leaders</w:t>
                  </w:r>
                </w:p>
              </w:tc>
            </w:tr>
            <w:tr w:rsidR="00B254A3" w:rsidRPr="00B254A3" w:rsidTr="003C63A9">
              <w:trPr>
                <w:tblCellSpacing w:w="15" w:type="dxa"/>
              </w:trPr>
              <w:tc>
                <w:tcPr>
                  <w:tcW w:w="3033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B254A3" w:rsidRPr="00B254A3" w:rsidRDefault="00B254A3" w:rsidP="00B254A3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4A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Constantius II</w:t>
                  </w:r>
                  <w:r w:rsidRPr="00B254A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B254A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Ursicinus</w:t>
                  </w:r>
                </w:p>
              </w:tc>
              <w:tc>
                <w:tcPr>
                  <w:tcW w:w="2997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B254A3" w:rsidRPr="00B254A3" w:rsidRDefault="00B254A3" w:rsidP="00B254A3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4A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Shapur II</w:t>
                  </w:r>
                  <w:r w:rsidRPr="00B254A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Narses</w:t>
                  </w:r>
                  <w:r w:rsidRPr="00B254A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B254A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Grumbates</w:t>
                  </w:r>
                </w:p>
              </w:tc>
            </w:tr>
          </w:tbl>
          <w:p w:rsidR="00B254A3" w:rsidRPr="00B254A3" w:rsidRDefault="00B254A3" w:rsidP="00B254A3">
            <w:pPr>
              <w:pStyle w:val="NoSpacing"/>
            </w:pPr>
          </w:p>
        </w:tc>
        <w:bookmarkStart w:id="0" w:name="_GoBack"/>
        <w:bookmarkEnd w:id="0"/>
      </w:tr>
    </w:tbl>
    <w:p w:rsidR="003C63A9" w:rsidRDefault="003C63A9" w:rsidP="003C63A9"/>
    <w:sectPr w:rsidR="003C63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F9"/>
    <w:rsid w:val="003C63A9"/>
    <w:rsid w:val="00667CF9"/>
    <w:rsid w:val="008D5A99"/>
    <w:rsid w:val="00990C3A"/>
    <w:rsid w:val="00B254A3"/>
    <w:rsid w:val="00B9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77ED0"/>
  <w15:chartTrackingRefBased/>
  <w15:docId w15:val="{3B3CD827-0B08-457E-946C-8B119A5E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254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2024-05-15T09:16:00Z</dcterms:created>
  <dcterms:modified xsi:type="dcterms:W3CDTF">2024-05-29T03:57:00Z</dcterms:modified>
</cp:coreProperties>
</file>